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EE55" w14:textId="494E402D" w:rsidR="00761C1B" w:rsidRPr="004B0BDF" w:rsidRDefault="0092053C" w:rsidP="00441DB6">
      <w:pPr>
        <w:shd w:val="clear" w:color="auto" w:fill="DEEAF6" w:themeFill="accent5" w:themeFillTint="33"/>
        <w:spacing w:after="0" w:line="240" w:lineRule="auto"/>
        <w:jc w:val="center"/>
        <w:rPr>
          <w:rFonts w:ascii="Candara" w:hAnsi="Candara"/>
          <w:b/>
          <w:bCs/>
          <w:color w:val="2E74B5" w:themeColor="accent5" w:themeShade="BF"/>
          <w:sz w:val="36"/>
          <w:szCs w:val="40"/>
        </w:rPr>
      </w:pPr>
      <w:r>
        <w:rPr>
          <w:rFonts w:ascii="Candara" w:hAnsi="Candara"/>
          <w:b/>
          <w:bCs/>
          <w:color w:val="2E74B5" w:themeColor="accent5" w:themeShade="BF"/>
          <w:sz w:val="36"/>
          <w:szCs w:val="40"/>
        </w:rPr>
        <w:t xml:space="preserve">DHANA </w:t>
      </w:r>
      <w:r w:rsidR="00E34C5F" w:rsidRPr="004B0BDF">
        <w:rPr>
          <w:rFonts w:ascii="Candara" w:hAnsi="Candara"/>
          <w:b/>
          <w:bCs/>
          <w:color w:val="2E74B5" w:themeColor="accent5" w:themeShade="BF"/>
          <w:sz w:val="36"/>
          <w:szCs w:val="40"/>
        </w:rPr>
        <w:t xml:space="preserve">LAKSHMI </w:t>
      </w:r>
    </w:p>
    <w:p w14:paraId="3DD0399A" w14:textId="5EE16C29" w:rsidR="00E34C5F" w:rsidRPr="004B0BDF" w:rsidRDefault="009B42C0" w:rsidP="00B64BCB">
      <w:pPr>
        <w:shd w:val="clear" w:color="auto" w:fill="DEEAF6" w:themeFill="accent5" w:themeFillTint="33"/>
        <w:spacing w:after="0" w:line="240" w:lineRule="auto"/>
        <w:jc w:val="center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b/>
          <w:bCs/>
          <w:color w:val="2E74B5" w:themeColor="accent5" w:themeShade="BF"/>
          <w:szCs w:val="20"/>
        </w:rPr>
        <w:t>Power BI</w:t>
      </w:r>
      <w:r w:rsidR="00377117" w:rsidRPr="004B0BDF">
        <w:rPr>
          <w:rFonts w:ascii="Candara" w:hAnsi="Candara"/>
          <w:b/>
          <w:bCs/>
          <w:color w:val="2E74B5" w:themeColor="accent5" w:themeShade="BF"/>
          <w:szCs w:val="20"/>
        </w:rPr>
        <w:t>/</w:t>
      </w:r>
      <w:r w:rsidR="0092053C">
        <w:rPr>
          <w:rFonts w:ascii="Candara" w:hAnsi="Candara"/>
          <w:b/>
          <w:bCs/>
          <w:color w:val="2E74B5" w:themeColor="accent5" w:themeShade="BF"/>
          <w:szCs w:val="20"/>
        </w:rPr>
        <w:t>Tableau</w:t>
      </w:r>
      <w:r w:rsidR="00377117" w:rsidRPr="004B0BDF">
        <w:rPr>
          <w:rFonts w:ascii="Candara" w:hAnsi="Candara"/>
          <w:b/>
          <w:bCs/>
          <w:color w:val="2E74B5" w:themeColor="accent5" w:themeShade="BF"/>
          <w:szCs w:val="20"/>
        </w:rPr>
        <w:t xml:space="preserve"> Developer</w:t>
      </w:r>
      <w:r w:rsidR="00E34C5F" w:rsidRPr="004B0BDF">
        <w:rPr>
          <w:rFonts w:ascii="Candara" w:hAnsi="Candara"/>
          <w:b/>
          <w:bCs/>
          <w:color w:val="2E74B5" w:themeColor="accent5" w:themeShade="BF"/>
          <w:szCs w:val="20"/>
        </w:rPr>
        <w:t xml:space="preserve"> |</w:t>
      </w:r>
      <w:r w:rsidR="00380EB7">
        <w:rPr>
          <w:rFonts w:ascii="Arial" w:hAnsi="Arial" w:cs="Arial"/>
          <w:color w:val="538135"/>
          <w:shd w:val="clear" w:color="auto" w:fill="FFFFFF"/>
        </w:rPr>
        <w:t>+</w:t>
      </w:r>
      <w:r w:rsidR="00380EB7">
        <w:rPr>
          <w:rFonts w:ascii="Arial" w:hAnsi="Arial" w:cs="Arial"/>
          <w:color w:val="538135"/>
          <w:shd w:val="clear" w:color="auto" w:fill="FFFFFF"/>
        </w:rPr>
        <w:t>1</w:t>
      </w:r>
      <w:bookmarkStart w:id="0" w:name="_GoBack"/>
      <w:bookmarkEnd w:id="0"/>
      <w:r w:rsidR="00380EB7">
        <w:rPr>
          <w:rFonts w:ascii="Arial" w:hAnsi="Arial" w:cs="Arial"/>
          <w:color w:val="538135"/>
          <w:shd w:val="clear" w:color="auto" w:fill="FFFFFF"/>
        </w:rPr>
        <w:t>512-221-2398</w:t>
      </w:r>
    </w:p>
    <w:p w14:paraId="783E9332" w14:textId="77777777" w:rsidR="009B42C0" w:rsidRPr="00441DB6" w:rsidRDefault="00E34C5F" w:rsidP="00441DB6">
      <w:pPr>
        <w:shd w:val="clear" w:color="auto" w:fill="1F4E79" w:themeFill="accent5" w:themeFillShade="80"/>
        <w:spacing w:after="0" w:line="240" w:lineRule="auto"/>
        <w:jc w:val="center"/>
        <w:rPr>
          <w:rFonts w:ascii="Candara" w:hAnsi="Candara"/>
          <w:b/>
          <w:bCs/>
          <w:i/>
          <w:color w:val="DEEAF6" w:themeColor="accent5" w:themeTint="33"/>
          <w:szCs w:val="20"/>
        </w:rPr>
      </w:pPr>
      <w:r w:rsidRPr="00441DB6">
        <w:rPr>
          <w:rFonts w:ascii="Candara" w:hAnsi="Candara"/>
          <w:b/>
          <w:bCs/>
          <w:i/>
          <w:color w:val="DEEAF6" w:themeColor="accent5" w:themeTint="33"/>
          <w:szCs w:val="20"/>
        </w:rPr>
        <w:t>PROFESSIONAL SUMMARY</w:t>
      </w:r>
    </w:p>
    <w:p w14:paraId="13A1E598" w14:textId="5AC31124" w:rsidR="00E34C5F" w:rsidRPr="004B0BDF" w:rsidRDefault="00E34C5F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4F1B895" w14:textId="51D610BB" w:rsidR="009B42C0" w:rsidRPr="004B0BDF" w:rsidRDefault="00E34C5F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b/>
          <w:bCs/>
          <w:sz w:val="20"/>
          <w:szCs w:val="20"/>
        </w:rPr>
        <w:t>8</w:t>
      </w:r>
      <w:r w:rsidR="009B42C0" w:rsidRPr="004B0BDF">
        <w:rPr>
          <w:rFonts w:ascii="Candara" w:hAnsi="Candara"/>
          <w:b/>
          <w:bCs/>
          <w:sz w:val="20"/>
          <w:szCs w:val="20"/>
        </w:rPr>
        <w:t xml:space="preserve"> years</w:t>
      </w:r>
      <w:r w:rsidR="009B42C0" w:rsidRPr="004B0BDF">
        <w:rPr>
          <w:rFonts w:ascii="Candara" w:hAnsi="Candara"/>
          <w:sz w:val="20"/>
          <w:szCs w:val="20"/>
        </w:rPr>
        <w:t xml:space="preserve"> of experience in Data Modeling</w:t>
      </w:r>
      <w:r w:rsidR="0060143D">
        <w:rPr>
          <w:rFonts w:ascii="Candara" w:hAnsi="Candara"/>
          <w:sz w:val="20"/>
          <w:szCs w:val="20"/>
        </w:rPr>
        <w:t xml:space="preserve"> in Power BI and Tableau</w:t>
      </w:r>
      <w:r w:rsidR="00011D29">
        <w:rPr>
          <w:rFonts w:ascii="Candara" w:hAnsi="Candara"/>
          <w:sz w:val="20"/>
          <w:szCs w:val="20"/>
        </w:rPr>
        <w:t>.</w:t>
      </w:r>
    </w:p>
    <w:p w14:paraId="0E73EAD4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 designing, developing, and maintaining </w:t>
      </w:r>
      <w:r w:rsidRPr="004B0BDF">
        <w:rPr>
          <w:rFonts w:ascii="Candara" w:hAnsi="Candara"/>
          <w:b/>
          <w:bCs/>
          <w:sz w:val="20"/>
          <w:szCs w:val="20"/>
        </w:rPr>
        <w:t>Power BI reports</w:t>
      </w:r>
      <w:r w:rsidRPr="004B0BDF">
        <w:rPr>
          <w:rFonts w:ascii="Candara" w:hAnsi="Candara"/>
          <w:sz w:val="20"/>
          <w:szCs w:val="20"/>
        </w:rPr>
        <w:t xml:space="preserve"> and </w:t>
      </w:r>
      <w:r w:rsidRPr="004B0BDF">
        <w:rPr>
          <w:rFonts w:ascii="Candara" w:hAnsi="Candara"/>
          <w:b/>
          <w:bCs/>
          <w:sz w:val="20"/>
          <w:szCs w:val="20"/>
        </w:rPr>
        <w:t xml:space="preserve">dashboards </w:t>
      </w:r>
      <w:r w:rsidRPr="004B0BDF">
        <w:rPr>
          <w:rFonts w:ascii="Candara" w:hAnsi="Candara"/>
          <w:sz w:val="20"/>
          <w:szCs w:val="20"/>
        </w:rPr>
        <w:t>that provide actionable insights to business users.</w:t>
      </w:r>
    </w:p>
    <w:p w14:paraId="100488F5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 on publishing Power BI reports of dashboards in </w:t>
      </w:r>
      <w:r w:rsidRPr="004B0BDF">
        <w:rPr>
          <w:rFonts w:ascii="Candara" w:hAnsi="Candara"/>
          <w:b/>
          <w:bCs/>
          <w:sz w:val="20"/>
          <w:szCs w:val="20"/>
        </w:rPr>
        <w:t xml:space="preserve">Power BI server </w:t>
      </w:r>
      <w:r w:rsidRPr="004B0BDF">
        <w:rPr>
          <w:rFonts w:ascii="Candara" w:hAnsi="Candara"/>
          <w:sz w:val="20"/>
          <w:szCs w:val="20"/>
        </w:rPr>
        <w:t>and Scheduling the dataset to refresh for upcoming data in power BI server.</w:t>
      </w:r>
    </w:p>
    <w:p w14:paraId="1906CC7D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 in communicating with </w:t>
      </w:r>
      <w:r w:rsidRPr="004B0BDF">
        <w:rPr>
          <w:rFonts w:ascii="Candara" w:hAnsi="Candara"/>
          <w:b/>
          <w:bCs/>
          <w:sz w:val="20"/>
          <w:szCs w:val="20"/>
        </w:rPr>
        <w:t>stakeholders, Subject Matter Experts (SMEs),</w:t>
      </w:r>
      <w:r w:rsidRPr="004B0BDF">
        <w:rPr>
          <w:rFonts w:ascii="Candara" w:hAnsi="Candara"/>
          <w:sz w:val="20"/>
          <w:szCs w:val="20"/>
        </w:rPr>
        <w:t xml:space="preserve"> and end - users to better understand, analyze, communicate, and validate requirements.</w:t>
      </w:r>
    </w:p>
    <w:p w14:paraId="34DF94B4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Expert in calculating measures and dimension members using </w:t>
      </w:r>
      <w:r w:rsidRPr="004B0BDF">
        <w:rPr>
          <w:rFonts w:ascii="Candara" w:hAnsi="Candara"/>
          <w:b/>
          <w:bCs/>
          <w:sz w:val="20"/>
          <w:szCs w:val="20"/>
        </w:rPr>
        <w:t>Multi - dimensional expression (MDX),</w:t>
      </w:r>
      <w:r w:rsidRPr="004B0BDF">
        <w:rPr>
          <w:rFonts w:ascii="Candara" w:hAnsi="Candara"/>
          <w:sz w:val="20"/>
          <w:szCs w:val="20"/>
        </w:rPr>
        <w:t xml:space="preserve"> mathematical formulas, and user-defined functions.</w:t>
      </w:r>
    </w:p>
    <w:p w14:paraId="35E44ABF" w14:textId="68CC0DC8" w:rsidR="009B42C0" w:rsidRPr="002B1164" w:rsidRDefault="009B42C0" w:rsidP="002B11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 in developing custom reports, and different types of </w:t>
      </w:r>
      <w:r w:rsidRPr="004B0BDF">
        <w:rPr>
          <w:rFonts w:ascii="Candara" w:hAnsi="Candara"/>
          <w:b/>
          <w:bCs/>
          <w:sz w:val="20"/>
          <w:szCs w:val="20"/>
        </w:rPr>
        <w:t>Tabular Reports, Matrix Reports, Ad-hoc Reports, Drilldown, Parameterized, Cascading, Conditional, Table, Matrix, Chart, and Sub Reports using SQL Server Reporting Services (SSRS).</w:t>
      </w:r>
    </w:p>
    <w:p w14:paraId="12146113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Experienced to generate underlying data for the reports and to export cleaned data from an Excel Spreadsheet, Flat file, and </w:t>
      </w:r>
      <w:r w:rsidRPr="004B0BDF">
        <w:rPr>
          <w:rFonts w:ascii="Candara" w:hAnsi="Candara"/>
          <w:b/>
          <w:bCs/>
          <w:sz w:val="20"/>
          <w:szCs w:val="20"/>
        </w:rPr>
        <w:t>CSV files</w:t>
      </w:r>
      <w:r w:rsidRPr="004B0BDF">
        <w:rPr>
          <w:rFonts w:ascii="Candara" w:hAnsi="Candara"/>
          <w:sz w:val="20"/>
          <w:szCs w:val="20"/>
        </w:rPr>
        <w:t xml:space="preserve"> to the data warehouse.</w:t>
      </w:r>
    </w:p>
    <w:p w14:paraId="32DCC7A8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Experience in configuration and maintain Report Manager and </w:t>
      </w:r>
      <w:r w:rsidRPr="004B0BDF">
        <w:rPr>
          <w:rStyle w:val="Strong"/>
          <w:rFonts w:ascii="Candara" w:hAnsi="Candara"/>
          <w:sz w:val="20"/>
          <w:szCs w:val="20"/>
        </w:rPr>
        <w:t>Report Server</w:t>
      </w:r>
      <w:r w:rsidRPr="004B0BDF">
        <w:rPr>
          <w:rFonts w:ascii="Candara" w:hAnsi="Candara"/>
          <w:sz w:val="20"/>
          <w:szCs w:val="20"/>
        </w:rPr>
        <w:t xml:space="preserve"> for </w:t>
      </w:r>
      <w:r w:rsidRPr="004B0BDF">
        <w:rPr>
          <w:rStyle w:val="Strong"/>
          <w:rFonts w:ascii="Candara" w:hAnsi="Candara"/>
          <w:sz w:val="20"/>
          <w:szCs w:val="20"/>
        </w:rPr>
        <w:t>SSRS</w:t>
      </w:r>
      <w:r w:rsidRPr="004B0BDF">
        <w:rPr>
          <w:rFonts w:ascii="Candara" w:hAnsi="Candara"/>
          <w:sz w:val="20"/>
          <w:szCs w:val="20"/>
        </w:rPr>
        <w:t xml:space="preserve">, </w:t>
      </w:r>
      <w:r w:rsidRPr="004B0BDF">
        <w:rPr>
          <w:rStyle w:val="Strong"/>
          <w:rFonts w:ascii="Candara" w:hAnsi="Candara"/>
          <w:sz w:val="20"/>
          <w:szCs w:val="20"/>
        </w:rPr>
        <w:t>Deployed</w:t>
      </w:r>
      <w:r w:rsidRPr="004B0BDF">
        <w:rPr>
          <w:rFonts w:ascii="Candara" w:hAnsi="Candara"/>
          <w:sz w:val="20"/>
          <w:szCs w:val="20"/>
        </w:rPr>
        <w:t xml:space="preserve"> and </w:t>
      </w:r>
      <w:r w:rsidRPr="004B0BDF">
        <w:rPr>
          <w:rStyle w:val="Strong"/>
          <w:rFonts w:ascii="Candara" w:hAnsi="Candara"/>
          <w:sz w:val="20"/>
          <w:szCs w:val="20"/>
        </w:rPr>
        <w:t>Scheduled</w:t>
      </w:r>
      <w:r w:rsidRPr="004B0BDF">
        <w:rPr>
          <w:rFonts w:ascii="Candara" w:hAnsi="Candara"/>
          <w:sz w:val="20"/>
          <w:szCs w:val="20"/>
        </w:rPr>
        <w:t xml:space="preserve"> the Reports in </w:t>
      </w:r>
      <w:r w:rsidRPr="004B0BDF">
        <w:rPr>
          <w:rStyle w:val="Strong"/>
          <w:rFonts w:ascii="Candara" w:hAnsi="Candara"/>
          <w:sz w:val="20"/>
          <w:szCs w:val="20"/>
        </w:rPr>
        <w:t>Report Manager</w:t>
      </w:r>
    </w:p>
    <w:p w14:paraId="5AE442E2" w14:textId="77777777" w:rsidR="009B42C0" w:rsidRPr="004B0BDF" w:rsidRDefault="009B42C0" w:rsidP="00441D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Effective team player and excellent communication skills with insight to determine priorities, schedule work and meet critical deadlines.</w:t>
      </w:r>
    </w:p>
    <w:p w14:paraId="01E6C38E" w14:textId="77777777" w:rsidR="00377117" w:rsidRPr="004B0BDF" w:rsidRDefault="00377117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CE8BDD6" w14:textId="77777777" w:rsidR="008D2D25" w:rsidRPr="00441DB6" w:rsidRDefault="00E34C5F" w:rsidP="00441DB6">
      <w:pPr>
        <w:shd w:val="clear" w:color="auto" w:fill="1F4E79" w:themeFill="accent5" w:themeFillShade="80"/>
        <w:spacing w:after="0" w:line="240" w:lineRule="auto"/>
        <w:jc w:val="center"/>
        <w:rPr>
          <w:rFonts w:ascii="Candara" w:hAnsi="Candara"/>
          <w:b/>
          <w:bCs/>
          <w:i/>
          <w:color w:val="DEEAF6" w:themeColor="accent5" w:themeTint="33"/>
          <w:szCs w:val="20"/>
        </w:rPr>
      </w:pPr>
      <w:r w:rsidRPr="00441DB6">
        <w:rPr>
          <w:rFonts w:ascii="Candara" w:hAnsi="Candara"/>
          <w:b/>
          <w:bCs/>
          <w:i/>
          <w:color w:val="DEEAF6" w:themeColor="accent5" w:themeTint="33"/>
          <w:szCs w:val="20"/>
        </w:rPr>
        <w:t>TECHNICAL SKILLS</w:t>
      </w:r>
    </w:p>
    <w:p w14:paraId="57C76467" w14:textId="77777777" w:rsidR="00E34C5F" w:rsidRPr="004B0BDF" w:rsidRDefault="00E34C5F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7661"/>
      </w:tblGrid>
      <w:tr w:rsidR="008D2D25" w:rsidRPr="004B0BDF" w14:paraId="53F03360" w14:textId="77777777" w:rsidTr="00E34C5F">
        <w:tc>
          <w:tcPr>
            <w:tcW w:w="1340" w:type="pct"/>
          </w:tcPr>
          <w:p w14:paraId="1763B3F4" w14:textId="77777777" w:rsidR="008D2D25" w:rsidRPr="00441DB6" w:rsidRDefault="008D2D25" w:rsidP="00441DB6">
            <w:pPr>
              <w:jc w:val="both"/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</w:pPr>
            <w:r w:rsidRPr="00441DB6"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  <w:t>Power BI Tools</w:t>
            </w:r>
          </w:p>
        </w:tc>
        <w:tc>
          <w:tcPr>
            <w:tcW w:w="3660" w:type="pct"/>
          </w:tcPr>
          <w:p w14:paraId="66FB5B73" w14:textId="3528BCCB" w:rsidR="008D2D25" w:rsidRPr="004B0BDF" w:rsidRDefault="008D2D25" w:rsidP="00441DB6">
            <w:pPr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B0BDF">
              <w:rPr>
                <w:rFonts w:ascii="Candara" w:hAnsi="Candara"/>
                <w:sz w:val="20"/>
                <w:szCs w:val="20"/>
              </w:rPr>
              <w:t>Power BI Desktop, Power BI Gateway, Power Query, DAX, Power BI App</w:t>
            </w:r>
          </w:p>
        </w:tc>
      </w:tr>
      <w:tr w:rsidR="008D2D25" w:rsidRPr="004B0BDF" w14:paraId="366D1AA2" w14:textId="77777777" w:rsidTr="00E34C5F">
        <w:tc>
          <w:tcPr>
            <w:tcW w:w="1340" w:type="pct"/>
          </w:tcPr>
          <w:p w14:paraId="40EFD998" w14:textId="77777777" w:rsidR="008D2D25" w:rsidRPr="00441DB6" w:rsidRDefault="008D2D25" w:rsidP="00441DB6">
            <w:pPr>
              <w:jc w:val="both"/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</w:pPr>
            <w:r w:rsidRPr="00441DB6"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  <w:t>RDBMS</w:t>
            </w:r>
          </w:p>
        </w:tc>
        <w:tc>
          <w:tcPr>
            <w:tcW w:w="3660" w:type="pct"/>
          </w:tcPr>
          <w:p w14:paraId="4C7B6F64" w14:textId="77777777" w:rsidR="008D2D25" w:rsidRPr="004B0BDF" w:rsidRDefault="008D2D25" w:rsidP="00441DB6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4B0BDF">
              <w:rPr>
                <w:rFonts w:ascii="Candara" w:hAnsi="Candara"/>
                <w:sz w:val="20"/>
                <w:szCs w:val="20"/>
              </w:rPr>
              <w:t>MS SQL Server 2008/2008R 2/ 2012/2014/2016 /2017/2019, Oracle, MS Access.</w:t>
            </w:r>
          </w:p>
        </w:tc>
      </w:tr>
      <w:tr w:rsidR="008D2D25" w:rsidRPr="004B0BDF" w14:paraId="0F8C5F7C" w14:textId="77777777" w:rsidTr="00E34C5F">
        <w:tc>
          <w:tcPr>
            <w:tcW w:w="1340" w:type="pct"/>
          </w:tcPr>
          <w:p w14:paraId="38000238" w14:textId="77777777" w:rsidR="008D2D25" w:rsidRPr="00441DB6" w:rsidRDefault="008D2D25" w:rsidP="00441DB6">
            <w:pPr>
              <w:jc w:val="both"/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</w:pPr>
            <w:r w:rsidRPr="00441DB6"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  <w:t>Software Packages</w:t>
            </w:r>
          </w:p>
        </w:tc>
        <w:tc>
          <w:tcPr>
            <w:tcW w:w="3660" w:type="pct"/>
          </w:tcPr>
          <w:p w14:paraId="7361F1F6" w14:textId="77777777" w:rsidR="008D2D25" w:rsidRPr="004B0BDF" w:rsidRDefault="008D2D25" w:rsidP="00441DB6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4B0BDF">
              <w:rPr>
                <w:rFonts w:ascii="Candara" w:hAnsi="Candara"/>
                <w:sz w:val="20"/>
                <w:szCs w:val="20"/>
              </w:rPr>
              <w:t xml:space="preserve">MS - Excel, PowerPoint, Word, TOAD </w:t>
            </w:r>
          </w:p>
        </w:tc>
      </w:tr>
      <w:tr w:rsidR="008D2D25" w:rsidRPr="004B0BDF" w14:paraId="1D613C8D" w14:textId="77777777" w:rsidTr="00E34C5F">
        <w:tc>
          <w:tcPr>
            <w:tcW w:w="1340" w:type="pct"/>
          </w:tcPr>
          <w:p w14:paraId="4A67DB7C" w14:textId="77777777" w:rsidR="008D2D25" w:rsidRPr="00441DB6" w:rsidRDefault="008D2D25" w:rsidP="00441DB6">
            <w:pPr>
              <w:jc w:val="both"/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</w:pPr>
            <w:r w:rsidRPr="00441DB6"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  <w:t>Methodologies</w:t>
            </w:r>
          </w:p>
        </w:tc>
        <w:tc>
          <w:tcPr>
            <w:tcW w:w="3660" w:type="pct"/>
          </w:tcPr>
          <w:p w14:paraId="0D5BFF63" w14:textId="77777777" w:rsidR="008D2D25" w:rsidRPr="004B0BDF" w:rsidRDefault="008D2D25" w:rsidP="00441DB6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4B0BDF">
              <w:rPr>
                <w:rFonts w:ascii="Candara" w:hAnsi="Candara"/>
                <w:sz w:val="20"/>
                <w:szCs w:val="20"/>
              </w:rPr>
              <w:t>Agile, Waterfall, RAD</w:t>
            </w:r>
          </w:p>
        </w:tc>
      </w:tr>
      <w:tr w:rsidR="008D2D25" w:rsidRPr="004B0BDF" w14:paraId="0605BD68" w14:textId="77777777" w:rsidTr="00E34C5F">
        <w:tc>
          <w:tcPr>
            <w:tcW w:w="1340" w:type="pct"/>
          </w:tcPr>
          <w:p w14:paraId="365CC0EB" w14:textId="77777777" w:rsidR="008D2D25" w:rsidRPr="00441DB6" w:rsidRDefault="008D2D25" w:rsidP="00441DB6">
            <w:pPr>
              <w:jc w:val="both"/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</w:pPr>
            <w:r w:rsidRPr="00441DB6">
              <w:rPr>
                <w:rStyle w:val="Strong"/>
                <w:rFonts w:ascii="Candara" w:hAnsi="Candara"/>
                <w:i/>
                <w:color w:val="1F4E79" w:themeColor="accent5" w:themeShade="80"/>
                <w:szCs w:val="20"/>
              </w:rPr>
              <w:t>Operating System</w:t>
            </w:r>
          </w:p>
        </w:tc>
        <w:tc>
          <w:tcPr>
            <w:tcW w:w="3660" w:type="pct"/>
          </w:tcPr>
          <w:p w14:paraId="1F61CD17" w14:textId="77777777" w:rsidR="008D2D25" w:rsidRPr="004B0BDF" w:rsidRDefault="008D2D25" w:rsidP="00441DB6">
            <w:pPr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B0BDF">
              <w:rPr>
                <w:rFonts w:ascii="Candara" w:hAnsi="Candara"/>
                <w:sz w:val="20"/>
                <w:szCs w:val="20"/>
              </w:rPr>
              <w:t>Windows Linux.</w:t>
            </w:r>
          </w:p>
        </w:tc>
      </w:tr>
    </w:tbl>
    <w:p w14:paraId="253FEE4A" w14:textId="77777777" w:rsidR="008D2D25" w:rsidRPr="004B0BDF" w:rsidRDefault="008D2D25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0A54681" w14:textId="77777777" w:rsidR="008D2D25" w:rsidRPr="00441DB6" w:rsidRDefault="00E34C5F" w:rsidP="00441DB6">
      <w:pPr>
        <w:shd w:val="clear" w:color="auto" w:fill="1F4E79" w:themeFill="accent5" w:themeFillShade="80"/>
        <w:spacing w:after="0" w:line="240" w:lineRule="auto"/>
        <w:jc w:val="center"/>
        <w:rPr>
          <w:rFonts w:ascii="Candara" w:hAnsi="Candara"/>
          <w:b/>
          <w:bCs/>
          <w:i/>
          <w:color w:val="DEEAF6" w:themeColor="accent5" w:themeTint="33"/>
          <w:szCs w:val="20"/>
        </w:rPr>
      </w:pPr>
      <w:r w:rsidRPr="00441DB6">
        <w:rPr>
          <w:rFonts w:ascii="Candara" w:hAnsi="Candara"/>
          <w:b/>
          <w:bCs/>
          <w:i/>
          <w:color w:val="DEEAF6" w:themeColor="accent5" w:themeTint="33"/>
          <w:szCs w:val="20"/>
        </w:rPr>
        <w:t>PROFESSIONAL EXPERIENCE</w:t>
      </w:r>
    </w:p>
    <w:p w14:paraId="7F8E907C" w14:textId="77777777" w:rsidR="00E34C5F" w:rsidRPr="004B0BDF" w:rsidRDefault="00E34C5F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B49EC25" w14:textId="3977BA54" w:rsidR="000F0484" w:rsidRPr="00441DB6" w:rsidRDefault="00232D99" w:rsidP="00441DB6">
      <w:pPr>
        <w:shd w:val="clear" w:color="auto" w:fill="DEEAF6" w:themeFill="accent5" w:themeFillTint="33"/>
        <w:spacing w:after="0" w:line="240" w:lineRule="auto"/>
        <w:jc w:val="both"/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</w:pPr>
      <w:r>
        <w:rPr>
          <w:rFonts w:ascii="Candara" w:hAnsi="Candara"/>
          <w:b/>
          <w:bCs/>
          <w:color w:val="1F4E79" w:themeColor="accent5" w:themeShade="80"/>
          <w:sz w:val="20"/>
          <w:szCs w:val="20"/>
        </w:rPr>
        <w:t>Altria Client Services</w:t>
      </w:r>
      <w:r w:rsidR="000F0484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 xml:space="preserve"> </w:t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 xml:space="preserve">  </w:t>
      </w:r>
    </w:p>
    <w:p w14:paraId="7DF50E18" w14:textId="1B749554" w:rsidR="008D2D25" w:rsidRPr="004B0BDF" w:rsidRDefault="008D2D25" w:rsidP="00441DB6">
      <w:pPr>
        <w:shd w:val="clear" w:color="auto" w:fill="DEEAF6" w:themeFill="accent5" w:themeFillTint="33"/>
        <w:spacing w:after="0" w:line="24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Power BI Developer</w:t>
      </w:r>
      <w:r w:rsidR="004B0BDF" w:rsidRPr="004B0BDF">
        <w:rPr>
          <w:rFonts w:ascii="Candara" w:hAnsi="Candara"/>
          <w:b/>
          <w:bCs/>
          <w:i/>
          <w:sz w:val="20"/>
          <w:szCs w:val="20"/>
        </w:rPr>
        <w:t xml:space="preserve"> </w:t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B0BDF">
        <w:rPr>
          <w:rFonts w:ascii="Candara" w:hAnsi="Candara"/>
          <w:b/>
          <w:bCs/>
          <w:i/>
          <w:sz w:val="20"/>
          <w:szCs w:val="20"/>
        </w:rPr>
        <w:tab/>
      </w:r>
      <w:r w:rsidR="00441DB6">
        <w:rPr>
          <w:rFonts w:ascii="Candara" w:hAnsi="Candara"/>
          <w:b/>
          <w:bCs/>
          <w:i/>
          <w:sz w:val="20"/>
          <w:szCs w:val="20"/>
        </w:rPr>
        <w:t xml:space="preserve">         </w:t>
      </w:r>
      <w:r w:rsidR="00CD74C7">
        <w:rPr>
          <w:rFonts w:ascii="Candara" w:hAnsi="Candara"/>
          <w:b/>
          <w:bCs/>
          <w:i/>
          <w:sz w:val="20"/>
          <w:szCs w:val="20"/>
        </w:rPr>
        <w:t>10</w:t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/2</w:t>
      </w:r>
      <w:r w:rsidR="00CD74C7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02</w:t>
      </w:r>
      <w:r w:rsidR="00B54D52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1</w:t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 xml:space="preserve"> – Present</w:t>
      </w:r>
    </w:p>
    <w:p w14:paraId="3D2AB9F0" w14:textId="77777777" w:rsidR="00976039" w:rsidRPr="004B0BDF" w:rsidRDefault="00976039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Gathering and Analyzing requirements of clients, understand and convert them into database solutions with solid exposure to architecture, analysis, design, testing, development, deployment, documentation &amp; implementation.</w:t>
      </w:r>
    </w:p>
    <w:p w14:paraId="2B2BF28C" w14:textId="77777777" w:rsidR="00976039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Integrated </w:t>
      </w:r>
      <w:r w:rsidRPr="004B0BDF">
        <w:rPr>
          <w:rFonts w:ascii="Candara" w:hAnsi="Candara"/>
          <w:b/>
          <w:bCs/>
          <w:sz w:val="20"/>
          <w:szCs w:val="20"/>
        </w:rPr>
        <w:t>Power BI reports</w:t>
      </w:r>
      <w:r w:rsidRPr="004B0BDF">
        <w:rPr>
          <w:rFonts w:ascii="Candara" w:hAnsi="Candara"/>
          <w:sz w:val="20"/>
          <w:szCs w:val="20"/>
        </w:rPr>
        <w:t xml:space="preserve"> into other applications using embedded analytics like </w:t>
      </w:r>
      <w:r w:rsidRPr="004B0BDF">
        <w:rPr>
          <w:rFonts w:ascii="Candara" w:hAnsi="Candara"/>
          <w:b/>
          <w:bCs/>
          <w:sz w:val="20"/>
          <w:szCs w:val="20"/>
        </w:rPr>
        <w:t>Power BI service (SaaS),</w:t>
      </w:r>
      <w:r w:rsidRPr="004B0BDF">
        <w:rPr>
          <w:rFonts w:ascii="Candara" w:hAnsi="Candara"/>
          <w:sz w:val="20"/>
          <w:szCs w:val="20"/>
        </w:rPr>
        <w:t xml:space="preserve"> or by API automation</w:t>
      </w:r>
    </w:p>
    <w:p w14:paraId="5004ADD7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Connect to various data sources, including </w:t>
      </w:r>
      <w:r w:rsidRPr="004B0BDF">
        <w:rPr>
          <w:rFonts w:ascii="Candara" w:hAnsi="Candara"/>
          <w:b/>
          <w:bCs/>
          <w:sz w:val="20"/>
          <w:szCs w:val="20"/>
        </w:rPr>
        <w:t>SQL databases, Excel files</w:t>
      </w:r>
      <w:r w:rsidRPr="004B0BDF">
        <w:rPr>
          <w:rFonts w:ascii="Candara" w:hAnsi="Candara"/>
          <w:sz w:val="20"/>
          <w:szCs w:val="20"/>
        </w:rPr>
        <w:t xml:space="preserve">, and </w:t>
      </w:r>
      <w:r w:rsidRPr="004B0BDF">
        <w:rPr>
          <w:rFonts w:ascii="Candara" w:hAnsi="Candara"/>
          <w:b/>
          <w:bCs/>
          <w:sz w:val="20"/>
          <w:szCs w:val="20"/>
        </w:rPr>
        <w:t>web services</w:t>
      </w:r>
      <w:r w:rsidRPr="004B0BDF">
        <w:rPr>
          <w:rFonts w:ascii="Candara" w:hAnsi="Candara"/>
          <w:sz w:val="20"/>
          <w:szCs w:val="20"/>
        </w:rPr>
        <w:t xml:space="preserve">, and integrate data into </w:t>
      </w:r>
      <w:r w:rsidRPr="004B0BDF">
        <w:rPr>
          <w:rFonts w:ascii="Candara" w:hAnsi="Candara"/>
          <w:b/>
          <w:bCs/>
          <w:sz w:val="20"/>
          <w:szCs w:val="20"/>
        </w:rPr>
        <w:t>Power BI reports</w:t>
      </w:r>
    </w:p>
    <w:p w14:paraId="5E8DE7CC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Create visualizations and charts that effectively communicate complex data to business users</w:t>
      </w:r>
    </w:p>
    <w:p w14:paraId="05025D06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Troubleshoot and resolve any issues that arise with the Power BI reports and dashboards</w:t>
      </w:r>
    </w:p>
    <w:p w14:paraId="46B74F79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Wrote calculated columns, Measures query’s in </w:t>
      </w:r>
      <w:r w:rsidRPr="004B0BDF">
        <w:rPr>
          <w:rFonts w:ascii="Candara" w:hAnsi="Candara"/>
          <w:b/>
          <w:bCs/>
          <w:sz w:val="20"/>
          <w:szCs w:val="20"/>
        </w:rPr>
        <w:t>power bi desktop</w:t>
      </w:r>
      <w:r w:rsidRPr="004B0BDF">
        <w:rPr>
          <w:rFonts w:ascii="Candara" w:hAnsi="Candara"/>
          <w:sz w:val="20"/>
          <w:szCs w:val="20"/>
        </w:rPr>
        <w:t xml:space="preserve"> to show good data analysis techniques.</w:t>
      </w:r>
    </w:p>
    <w:p w14:paraId="0170B9D1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Writing complex </w:t>
      </w:r>
      <w:r w:rsidRPr="004B0BDF">
        <w:rPr>
          <w:rFonts w:ascii="Candara" w:hAnsi="Candara"/>
          <w:b/>
          <w:bCs/>
          <w:sz w:val="20"/>
          <w:szCs w:val="20"/>
        </w:rPr>
        <w:t>DAX functions</w:t>
      </w:r>
      <w:r w:rsidRPr="004B0BDF">
        <w:rPr>
          <w:rFonts w:ascii="Candara" w:hAnsi="Candara"/>
          <w:sz w:val="20"/>
          <w:szCs w:val="20"/>
        </w:rPr>
        <w:t xml:space="preserve"> in Power BI and </w:t>
      </w:r>
      <w:r w:rsidRPr="004B0BDF">
        <w:rPr>
          <w:rFonts w:ascii="Candara" w:hAnsi="Candara"/>
          <w:b/>
          <w:bCs/>
          <w:sz w:val="20"/>
          <w:szCs w:val="20"/>
        </w:rPr>
        <w:t>Power Pivot.</w:t>
      </w:r>
    </w:p>
    <w:p w14:paraId="5C9526C5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Optimize the performance of Power BI reports and dashboards and create best practices for </w:t>
      </w:r>
      <w:r w:rsidRPr="004B0BDF">
        <w:rPr>
          <w:rFonts w:ascii="Candara" w:hAnsi="Candara"/>
          <w:b/>
          <w:bCs/>
          <w:sz w:val="20"/>
          <w:szCs w:val="20"/>
        </w:rPr>
        <w:t>data modeling</w:t>
      </w:r>
      <w:r w:rsidRPr="004B0BDF">
        <w:rPr>
          <w:rFonts w:ascii="Candara" w:hAnsi="Candara"/>
          <w:sz w:val="20"/>
          <w:szCs w:val="20"/>
        </w:rPr>
        <w:t xml:space="preserve"> and </w:t>
      </w:r>
      <w:r w:rsidRPr="004B0BDF">
        <w:rPr>
          <w:rFonts w:ascii="Candara" w:hAnsi="Candara"/>
          <w:b/>
          <w:bCs/>
          <w:sz w:val="20"/>
          <w:szCs w:val="20"/>
        </w:rPr>
        <w:t>visualization</w:t>
      </w:r>
    </w:p>
    <w:p w14:paraId="6CE61EDA" w14:textId="63B5CBD5" w:rsidR="008D2D25" w:rsidRPr="000301A5" w:rsidRDefault="00976039" w:rsidP="000301A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Created hierarchies in Power BI reports using visualizations like</w:t>
      </w:r>
      <w:r w:rsidRPr="004B0BDF">
        <w:rPr>
          <w:rFonts w:ascii="Candara" w:hAnsi="Candara"/>
          <w:b/>
          <w:bCs/>
          <w:sz w:val="20"/>
          <w:szCs w:val="20"/>
        </w:rPr>
        <w:t xml:space="preserve"> Bar chart, Line chart, etc.</w:t>
      </w:r>
    </w:p>
    <w:p w14:paraId="533A8EB3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Configure and maintain using Report Manager and Report Server for SSRS, Deployed and Scheduled the Reports in Report Manager</w:t>
      </w:r>
    </w:p>
    <w:p w14:paraId="08814C76" w14:textId="77777777" w:rsidR="008D2D25" w:rsidRPr="004B0BDF" w:rsidRDefault="008D2D25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Interact with Office 365 Admin team to have </w:t>
      </w:r>
      <w:r w:rsidRPr="004B0BDF">
        <w:rPr>
          <w:rFonts w:ascii="Candara" w:hAnsi="Candara"/>
          <w:b/>
          <w:bCs/>
          <w:sz w:val="20"/>
          <w:szCs w:val="20"/>
        </w:rPr>
        <w:t>Power BI app</w:t>
      </w:r>
      <w:r w:rsidRPr="004B0BDF">
        <w:rPr>
          <w:rFonts w:ascii="Candara" w:hAnsi="Candara"/>
          <w:sz w:val="20"/>
          <w:szCs w:val="20"/>
        </w:rPr>
        <w:t xml:space="preserve"> workspace groups created with legit members assigned.</w:t>
      </w:r>
    </w:p>
    <w:p w14:paraId="635EFFC4" w14:textId="77777777" w:rsidR="00976039" w:rsidRPr="004B0BDF" w:rsidRDefault="00976039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Converted reports into interactive dashboards in Power BI that were presented to Business Users, Program Managers, and End Users.</w:t>
      </w:r>
    </w:p>
    <w:p w14:paraId="4E86E52F" w14:textId="77777777" w:rsidR="00976039" w:rsidRPr="004B0BDF" w:rsidRDefault="00976039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Created reports using </w:t>
      </w:r>
      <w:r w:rsidRPr="004B0BDF">
        <w:rPr>
          <w:rFonts w:ascii="Candara" w:hAnsi="Candara"/>
          <w:b/>
          <w:bCs/>
          <w:sz w:val="20"/>
          <w:szCs w:val="20"/>
        </w:rPr>
        <w:t>SSRS</w:t>
      </w:r>
      <w:r w:rsidRPr="004B0BDF">
        <w:rPr>
          <w:rFonts w:ascii="Candara" w:hAnsi="Candara"/>
          <w:sz w:val="20"/>
          <w:szCs w:val="20"/>
        </w:rPr>
        <w:t xml:space="preserve"> such as Drill Down Reports, Parameterized Reports, Linked Reports and Sub Reports apart from generating </w:t>
      </w:r>
      <w:r w:rsidRPr="004B0BDF">
        <w:rPr>
          <w:rFonts w:ascii="Candara" w:hAnsi="Candara"/>
          <w:b/>
          <w:bCs/>
          <w:sz w:val="20"/>
          <w:szCs w:val="20"/>
        </w:rPr>
        <w:t>Ad-hoc Reports .</w:t>
      </w:r>
    </w:p>
    <w:p w14:paraId="7EEEE72B" w14:textId="77777777" w:rsidR="00976039" w:rsidRPr="004B0BDF" w:rsidRDefault="00976039" w:rsidP="00441D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Identified Data quality issues using the latest data prep features, fuzzy matching capabilities and data profiling.</w:t>
      </w:r>
    </w:p>
    <w:p w14:paraId="2E27588E" w14:textId="27065697" w:rsidR="00976039" w:rsidRDefault="00441DB6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41DB6">
        <w:rPr>
          <w:rFonts w:ascii="Candara" w:eastAsia="Calibri" w:hAnsi="Candara" w:cs="Times New Roman"/>
          <w:b/>
          <w:i/>
          <w:color w:val="1F4E79" w:themeColor="accent5" w:themeShade="80"/>
          <w:szCs w:val="20"/>
        </w:rPr>
        <w:t>Tools:</w:t>
      </w:r>
      <w:r w:rsidRPr="00441DB6">
        <w:rPr>
          <w:rFonts w:ascii="Candara" w:eastAsia="Calibri" w:hAnsi="Candara" w:cs="Times New Roman"/>
          <w:b/>
          <w:szCs w:val="20"/>
        </w:rPr>
        <w:t xml:space="preserve"> </w:t>
      </w:r>
      <w:r w:rsidRPr="00441DB6">
        <w:rPr>
          <w:rStyle w:val="apple-converted-space"/>
          <w:rFonts w:ascii="Candara" w:eastAsia="Calibri" w:hAnsi="Candara" w:cs="Times New Roman"/>
          <w:sz w:val="24"/>
          <w:shd w:val="clear" w:color="auto" w:fill="FFFFFF"/>
        </w:rPr>
        <w:t> </w:t>
      </w:r>
      <w:r w:rsidR="00976039" w:rsidRPr="004B0BDF">
        <w:rPr>
          <w:rFonts w:ascii="Candara" w:hAnsi="Candara"/>
          <w:sz w:val="20"/>
          <w:szCs w:val="20"/>
        </w:rPr>
        <w:t>Power BI, Power BI Gateway, Power Query, SSRS, MS Excel, Windows</w:t>
      </w:r>
      <w:r w:rsidR="00977FB5">
        <w:rPr>
          <w:rFonts w:ascii="Candara" w:hAnsi="Candara"/>
          <w:sz w:val="20"/>
          <w:szCs w:val="20"/>
        </w:rPr>
        <w:t>.</w:t>
      </w:r>
    </w:p>
    <w:p w14:paraId="12DF1038" w14:textId="77777777" w:rsidR="00683528" w:rsidRDefault="00683528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39AB04F" w14:textId="77777777" w:rsidR="00683528" w:rsidRDefault="00683528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0901A00" w14:textId="77777777" w:rsidR="00683528" w:rsidRDefault="00683528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D2C408B" w14:textId="77777777" w:rsidR="00520C2D" w:rsidRPr="004B0BDF" w:rsidRDefault="00520C2D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367D03D9" w14:textId="77777777" w:rsidR="00377117" w:rsidRPr="004B0BDF" w:rsidRDefault="00377117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5096183" w14:textId="3A010C14" w:rsidR="000F0484" w:rsidRPr="00441DB6" w:rsidRDefault="007A1E9B" w:rsidP="00441DB6">
      <w:pPr>
        <w:shd w:val="clear" w:color="auto" w:fill="DEEAF6" w:themeFill="accent5" w:themeFillTint="33"/>
        <w:spacing w:after="0" w:line="240" w:lineRule="auto"/>
        <w:jc w:val="both"/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</w:pPr>
      <w:r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lastRenderedPageBreak/>
        <w:t>Russell Reynolds Associates</w:t>
      </w:r>
    </w:p>
    <w:p w14:paraId="03EEDBF3" w14:textId="5629449E" w:rsidR="00976039" w:rsidRPr="00441DB6" w:rsidRDefault="00976039" w:rsidP="00441DB6">
      <w:pPr>
        <w:shd w:val="clear" w:color="auto" w:fill="DEEAF6" w:themeFill="accent5" w:themeFillTint="33"/>
        <w:spacing w:after="0" w:line="240" w:lineRule="auto"/>
        <w:jc w:val="both"/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</w:pPr>
      <w:r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Power BI Developer</w:t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  <w:t xml:space="preserve"> </w:t>
      </w:r>
      <w:r w:rsidR="00441DB6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41DB6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</w:r>
      <w:r w:rsidR="00441DB6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ab/>
        <w:t xml:space="preserve">          </w:t>
      </w:r>
      <w:r w:rsidR="00174133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201</w:t>
      </w:r>
      <w:r w:rsidR="00A61BA5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7</w:t>
      </w:r>
      <w:r w:rsidR="004B0BDF" w:rsidRPr="00441DB6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 xml:space="preserve"> – </w:t>
      </w:r>
      <w:r w:rsidR="00A61BA5">
        <w:rPr>
          <w:rFonts w:ascii="Candara" w:hAnsi="Candara"/>
          <w:b/>
          <w:bCs/>
          <w:i/>
          <w:color w:val="1F4E79" w:themeColor="accent5" w:themeShade="80"/>
          <w:sz w:val="20"/>
          <w:szCs w:val="20"/>
        </w:rPr>
        <w:t>2020</w:t>
      </w:r>
    </w:p>
    <w:p w14:paraId="7D78A867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Gathered data from various </w:t>
      </w:r>
      <w:r w:rsidRPr="004B0BDF">
        <w:rPr>
          <w:rFonts w:ascii="Candara" w:hAnsi="Candara"/>
          <w:b/>
          <w:bCs/>
          <w:sz w:val="20"/>
          <w:szCs w:val="20"/>
        </w:rPr>
        <w:t>external sources (Oracle</w:t>
      </w:r>
      <w:r w:rsidRPr="004B0BDF">
        <w:rPr>
          <w:rFonts w:ascii="Candara" w:hAnsi="Candara"/>
          <w:sz w:val="20"/>
          <w:szCs w:val="20"/>
        </w:rPr>
        <w:t xml:space="preserve">) into a </w:t>
      </w:r>
      <w:r w:rsidRPr="004B0BDF">
        <w:rPr>
          <w:rFonts w:ascii="Candara" w:hAnsi="Candara"/>
          <w:b/>
          <w:bCs/>
          <w:sz w:val="20"/>
          <w:szCs w:val="20"/>
        </w:rPr>
        <w:t>data warehousing system (Enterprise Cube)</w:t>
      </w:r>
      <w:r w:rsidRPr="004B0BDF">
        <w:rPr>
          <w:rFonts w:ascii="Candara" w:hAnsi="Candara"/>
          <w:sz w:val="20"/>
          <w:szCs w:val="20"/>
        </w:rPr>
        <w:t xml:space="preserve"> with the help of </w:t>
      </w:r>
      <w:r w:rsidRPr="004B0BDF">
        <w:rPr>
          <w:rFonts w:ascii="Candara" w:hAnsi="Candara"/>
          <w:b/>
          <w:bCs/>
          <w:sz w:val="20"/>
          <w:szCs w:val="20"/>
        </w:rPr>
        <w:t>ETL process.</w:t>
      </w:r>
    </w:p>
    <w:p w14:paraId="18E1814A" w14:textId="77777777" w:rsidR="008D2D25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Generated </w:t>
      </w:r>
      <w:r w:rsidRPr="004B0BDF">
        <w:rPr>
          <w:rFonts w:ascii="Candara" w:hAnsi="Candara"/>
          <w:b/>
          <w:bCs/>
          <w:sz w:val="20"/>
          <w:szCs w:val="20"/>
        </w:rPr>
        <w:t>MDX scripts</w:t>
      </w:r>
      <w:r w:rsidRPr="004B0BDF">
        <w:rPr>
          <w:rFonts w:ascii="Candara" w:hAnsi="Candara"/>
          <w:sz w:val="20"/>
          <w:szCs w:val="20"/>
        </w:rPr>
        <w:t xml:space="preserve"> for </w:t>
      </w:r>
      <w:r w:rsidRPr="004B0BDF">
        <w:rPr>
          <w:rFonts w:ascii="Candara" w:hAnsi="Candara"/>
          <w:b/>
          <w:bCs/>
          <w:sz w:val="20"/>
          <w:szCs w:val="20"/>
        </w:rPr>
        <w:t>KPIs</w:t>
      </w:r>
      <w:r w:rsidRPr="004B0BDF">
        <w:rPr>
          <w:rFonts w:ascii="Candara" w:hAnsi="Candara"/>
          <w:sz w:val="20"/>
          <w:szCs w:val="20"/>
        </w:rPr>
        <w:t xml:space="preserve"> and calculated members based on business requirements in SSAS.</w:t>
      </w:r>
    </w:p>
    <w:p w14:paraId="1E29AFC1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Implemented </w:t>
      </w:r>
      <w:r w:rsidRPr="004B0BDF">
        <w:rPr>
          <w:rFonts w:ascii="Candara" w:hAnsi="Candara"/>
          <w:b/>
          <w:bCs/>
          <w:sz w:val="20"/>
          <w:szCs w:val="20"/>
        </w:rPr>
        <w:t xml:space="preserve">DAX (Data Analysis Expressions) </w:t>
      </w:r>
      <w:r w:rsidRPr="004B0BDF">
        <w:rPr>
          <w:rFonts w:ascii="Candara" w:hAnsi="Candara"/>
          <w:sz w:val="20"/>
          <w:szCs w:val="20"/>
        </w:rPr>
        <w:t xml:space="preserve">functions for </w:t>
      </w:r>
      <w:r w:rsidRPr="004B0BDF">
        <w:rPr>
          <w:rFonts w:ascii="Candara" w:hAnsi="Candara"/>
          <w:b/>
          <w:bCs/>
          <w:sz w:val="20"/>
          <w:szCs w:val="20"/>
        </w:rPr>
        <w:t xml:space="preserve">SSAS tabular models </w:t>
      </w:r>
      <w:r w:rsidRPr="004B0BDF">
        <w:rPr>
          <w:rFonts w:ascii="Candara" w:hAnsi="Candara"/>
          <w:sz w:val="20"/>
          <w:szCs w:val="20"/>
        </w:rPr>
        <w:t>and Excel pivot tables.</w:t>
      </w:r>
    </w:p>
    <w:p w14:paraId="4048379C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Managed relationship between tables in Power BI using star schema.</w:t>
      </w:r>
    </w:p>
    <w:p w14:paraId="2D8A33DD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Created data visualizations using various visual objects </w:t>
      </w:r>
      <w:r w:rsidRPr="004B0BDF">
        <w:rPr>
          <w:rFonts w:ascii="Candara" w:hAnsi="Candara"/>
          <w:b/>
          <w:bCs/>
          <w:sz w:val="20"/>
          <w:szCs w:val="20"/>
        </w:rPr>
        <w:t>(Line chart, Bar chart, Tree map, Single card, KPI, Map, Pie chart, custom visuals).</w:t>
      </w:r>
    </w:p>
    <w:p w14:paraId="29F4771C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Designed </w:t>
      </w:r>
      <w:r w:rsidRPr="004B0BDF">
        <w:rPr>
          <w:rFonts w:ascii="Candara" w:hAnsi="Candara"/>
          <w:b/>
          <w:bCs/>
          <w:sz w:val="20"/>
          <w:szCs w:val="20"/>
        </w:rPr>
        <w:t>SSRS reports</w:t>
      </w:r>
      <w:r w:rsidRPr="004B0BDF">
        <w:rPr>
          <w:rFonts w:ascii="Candara" w:hAnsi="Candara"/>
          <w:sz w:val="20"/>
          <w:szCs w:val="20"/>
        </w:rPr>
        <w:t xml:space="preserve"> with sub reports, dynamic sorting, defining data source and subtotals for the report.</w:t>
      </w:r>
    </w:p>
    <w:p w14:paraId="2A18BAB3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Using a query editor in </w:t>
      </w:r>
      <w:r w:rsidRPr="004B0BDF">
        <w:rPr>
          <w:rFonts w:ascii="Candara" w:hAnsi="Candara"/>
          <w:b/>
          <w:bCs/>
          <w:sz w:val="20"/>
          <w:szCs w:val="20"/>
        </w:rPr>
        <w:t>Power BI</w:t>
      </w:r>
      <w:r w:rsidRPr="004B0BDF">
        <w:rPr>
          <w:rFonts w:ascii="Candara" w:hAnsi="Candara"/>
          <w:sz w:val="20"/>
          <w:szCs w:val="20"/>
        </w:rPr>
        <w:t xml:space="preserve"> performed certain operations like fetching data from different file.</w:t>
      </w:r>
    </w:p>
    <w:p w14:paraId="11BF3188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Created reports utilizing </w:t>
      </w:r>
      <w:r w:rsidRPr="004B0BDF">
        <w:rPr>
          <w:rFonts w:ascii="Candara" w:hAnsi="Candara"/>
          <w:b/>
          <w:bCs/>
          <w:sz w:val="20"/>
          <w:szCs w:val="20"/>
        </w:rPr>
        <w:t>SSRS, Excel services, Power BI</w:t>
      </w:r>
      <w:r w:rsidR="002948B9" w:rsidRPr="004B0BDF">
        <w:rPr>
          <w:rFonts w:ascii="Candara" w:hAnsi="Candara"/>
          <w:b/>
          <w:bCs/>
          <w:sz w:val="20"/>
          <w:szCs w:val="20"/>
        </w:rPr>
        <w:t>.</w:t>
      </w:r>
    </w:p>
    <w:p w14:paraId="6EDBF356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Utilized </w:t>
      </w:r>
      <w:r w:rsidRPr="004B0BDF">
        <w:rPr>
          <w:rFonts w:ascii="Candara" w:hAnsi="Candara"/>
          <w:b/>
          <w:bCs/>
          <w:sz w:val="20"/>
          <w:szCs w:val="20"/>
        </w:rPr>
        <w:t>Power Query</w:t>
      </w:r>
      <w:r w:rsidRPr="004B0BDF">
        <w:rPr>
          <w:rFonts w:ascii="Candara" w:hAnsi="Candara"/>
          <w:sz w:val="20"/>
          <w:szCs w:val="20"/>
        </w:rPr>
        <w:t xml:space="preserve"> in </w:t>
      </w:r>
      <w:r w:rsidRPr="004B0BDF">
        <w:rPr>
          <w:rFonts w:ascii="Candara" w:hAnsi="Candara"/>
          <w:b/>
          <w:bCs/>
          <w:sz w:val="20"/>
          <w:szCs w:val="20"/>
        </w:rPr>
        <w:t>Power BI</w:t>
      </w:r>
      <w:r w:rsidRPr="004B0BDF">
        <w:rPr>
          <w:rFonts w:ascii="Candara" w:hAnsi="Candara"/>
          <w:sz w:val="20"/>
          <w:szCs w:val="20"/>
        </w:rPr>
        <w:t xml:space="preserve"> to </w:t>
      </w:r>
      <w:r w:rsidRPr="004B0BDF">
        <w:rPr>
          <w:rFonts w:ascii="Candara" w:hAnsi="Candara"/>
          <w:b/>
          <w:bCs/>
          <w:sz w:val="20"/>
          <w:szCs w:val="20"/>
        </w:rPr>
        <w:t>Pivot</w:t>
      </w:r>
      <w:r w:rsidRPr="004B0BDF">
        <w:rPr>
          <w:rFonts w:ascii="Candara" w:hAnsi="Candara"/>
          <w:sz w:val="20"/>
          <w:szCs w:val="20"/>
        </w:rPr>
        <w:t xml:space="preserve"> and Un-pivot the data model for data cleansing and data massaging</w:t>
      </w:r>
    </w:p>
    <w:p w14:paraId="07132EA5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Developing reports and dashboards from multiple data sources such as on-premises and cloud using Power BI desktop.</w:t>
      </w:r>
    </w:p>
    <w:p w14:paraId="05F121EC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Create reports and dashboards using </w:t>
      </w:r>
      <w:r w:rsidRPr="004B0BDF">
        <w:rPr>
          <w:rFonts w:ascii="Candara" w:hAnsi="Candara"/>
          <w:b/>
          <w:bCs/>
          <w:sz w:val="20"/>
          <w:szCs w:val="20"/>
        </w:rPr>
        <w:t xml:space="preserve">Excel </w:t>
      </w:r>
      <w:r w:rsidRPr="004B0BDF">
        <w:rPr>
          <w:rFonts w:ascii="Candara" w:hAnsi="Candara"/>
          <w:sz w:val="20"/>
          <w:szCs w:val="20"/>
        </w:rPr>
        <w:t>and other data visualization tools</w:t>
      </w:r>
      <w:r w:rsidR="002948B9" w:rsidRPr="004B0BDF">
        <w:rPr>
          <w:rFonts w:ascii="Candara" w:hAnsi="Candara"/>
          <w:sz w:val="20"/>
          <w:szCs w:val="20"/>
        </w:rPr>
        <w:t>.</w:t>
      </w:r>
    </w:p>
    <w:p w14:paraId="0EAF1422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Analyze data from various sources, including SQL databases and Excel files, to identify trends and patterns</w:t>
      </w:r>
      <w:r w:rsidR="002948B9" w:rsidRPr="004B0BDF">
        <w:rPr>
          <w:rFonts w:ascii="Candara" w:hAnsi="Candara"/>
          <w:sz w:val="20"/>
          <w:szCs w:val="20"/>
        </w:rPr>
        <w:t>.</w:t>
      </w:r>
    </w:p>
    <w:p w14:paraId="6DA41512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 xml:space="preserve">Troubleshoot and support reports in </w:t>
      </w:r>
      <w:r w:rsidRPr="004B0BDF">
        <w:rPr>
          <w:rStyle w:val="Strong"/>
          <w:rFonts w:ascii="Candara" w:hAnsi="Candara"/>
          <w:sz w:val="20"/>
          <w:szCs w:val="20"/>
        </w:rPr>
        <w:t xml:space="preserve">Power BI workspaces </w:t>
      </w:r>
      <w:r w:rsidRPr="004B0BDF">
        <w:rPr>
          <w:rFonts w:ascii="Candara" w:hAnsi="Candara"/>
          <w:sz w:val="20"/>
          <w:szCs w:val="20"/>
        </w:rPr>
        <w:t>whenever there are issues in production.</w:t>
      </w:r>
    </w:p>
    <w:p w14:paraId="4AC940A2" w14:textId="77777777" w:rsidR="00976039" w:rsidRPr="004B0BDF" w:rsidRDefault="00976039" w:rsidP="00441D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B0BDF">
        <w:rPr>
          <w:rFonts w:ascii="Candara" w:hAnsi="Candara"/>
          <w:sz w:val="20"/>
          <w:szCs w:val="20"/>
        </w:rPr>
        <w:t>Collaborate with IT and other departments to ensure data accuracy and integrity</w:t>
      </w:r>
      <w:r w:rsidR="002948B9" w:rsidRPr="004B0BDF">
        <w:rPr>
          <w:rFonts w:ascii="Candara" w:hAnsi="Candara"/>
          <w:sz w:val="20"/>
          <w:szCs w:val="20"/>
        </w:rPr>
        <w:t>.</w:t>
      </w:r>
    </w:p>
    <w:p w14:paraId="25C172AD" w14:textId="0C5E200A" w:rsidR="00976039" w:rsidRPr="004B0BDF" w:rsidRDefault="00441DB6" w:rsidP="00441DB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441DB6">
        <w:rPr>
          <w:rFonts w:ascii="Candara" w:eastAsia="Calibri" w:hAnsi="Candara" w:cs="Times New Roman"/>
          <w:b/>
          <w:i/>
          <w:color w:val="1F4E79" w:themeColor="accent5" w:themeShade="80"/>
          <w:szCs w:val="20"/>
        </w:rPr>
        <w:t>Tools:</w:t>
      </w:r>
      <w:r w:rsidRPr="00441DB6">
        <w:rPr>
          <w:rFonts w:ascii="Candara" w:eastAsia="Calibri" w:hAnsi="Candara" w:cs="Times New Roman"/>
          <w:b/>
          <w:szCs w:val="20"/>
        </w:rPr>
        <w:t xml:space="preserve"> </w:t>
      </w:r>
      <w:r w:rsidRPr="00441DB6">
        <w:rPr>
          <w:rStyle w:val="apple-converted-space"/>
          <w:rFonts w:ascii="Candara" w:eastAsia="Calibri" w:hAnsi="Candara" w:cs="Times New Roman"/>
          <w:sz w:val="24"/>
          <w:shd w:val="clear" w:color="auto" w:fill="FFFFFF"/>
        </w:rPr>
        <w:t> </w:t>
      </w:r>
      <w:r w:rsidR="00976039" w:rsidRPr="004B0BDF">
        <w:rPr>
          <w:rFonts w:ascii="Candara" w:hAnsi="Candara"/>
          <w:sz w:val="20"/>
          <w:szCs w:val="20"/>
        </w:rPr>
        <w:t xml:space="preserve">Power BI, </w:t>
      </w:r>
      <w:r w:rsidR="00404168" w:rsidRPr="004B0BDF">
        <w:rPr>
          <w:rFonts w:ascii="Candara" w:hAnsi="Candara"/>
          <w:sz w:val="20"/>
          <w:szCs w:val="20"/>
        </w:rPr>
        <w:t>Power Bi Desktop, Power Query, Power BI Data Modeling, SSRS, Microsoft SQL Server 2017, MS Excel, MDX, Agile, Windows.</w:t>
      </w:r>
    </w:p>
    <w:p w14:paraId="095918F0" w14:textId="77777777" w:rsidR="00377117" w:rsidRPr="004B0BDF" w:rsidRDefault="00377117" w:rsidP="00441DB6">
      <w:pPr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C43F526" w14:textId="7DB83F02" w:rsidR="00E34C5F" w:rsidRPr="00441DB6" w:rsidRDefault="00FC2819" w:rsidP="00441DB6">
      <w:pPr>
        <w:pStyle w:val="Heading1"/>
        <w:shd w:val="clear" w:color="auto" w:fill="DEEAF6" w:themeFill="accent5" w:themeFillTint="33"/>
        <w:spacing w:before="0" w:after="0" w:line="240" w:lineRule="auto"/>
        <w:contextualSpacing/>
        <w:jc w:val="both"/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</w:pPr>
      <w:r>
        <w:rPr>
          <w:rFonts w:ascii="Candara" w:eastAsia="Calibri" w:hAnsi="Candara" w:cs="Calibri"/>
          <w:bCs w:val="0"/>
          <w:color w:val="1F4E79" w:themeColor="accent5" w:themeShade="80"/>
          <w:kern w:val="0"/>
          <w:sz w:val="24"/>
          <w:szCs w:val="20"/>
          <w:lang w:val="en-IN"/>
        </w:rPr>
        <w:t>Infotech</w:t>
      </w:r>
      <w:r w:rsidR="00E34C5F" w:rsidRPr="00441DB6">
        <w:rPr>
          <w:rFonts w:ascii="Candara" w:eastAsia="Calibri" w:hAnsi="Candara" w:cs="Calibri"/>
          <w:bCs w:val="0"/>
          <w:color w:val="1F4E79" w:themeColor="accent5" w:themeShade="80"/>
          <w:kern w:val="0"/>
          <w:sz w:val="24"/>
          <w:szCs w:val="20"/>
          <w:lang w:val="en-IN"/>
        </w:rPr>
        <w:t xml:space="preserve"> </w:t>
      </w:r>
      <w:r w:rsidR="00E34C5F" w:rsidRPr="00441DB6">
        <w:rPr>
          <w:rFonts w:ascii="Candara" w:eastAsia="Calibri" w:hAnsi="Candara" w:cs="Calibri"/>
          <w:bCs w:val="0"/>
          <w:color w:val="1F4E79" w:themeColor="accent5" w:themeShade="80"/>
          <w:kern w:val="0"/>
          <w:sz w:val="20"/>
          <w:szCs w:val="20"/>
          <w:lang w:val="en-IN"/>
        </w:rPr>
        <w:t xml:space="preserve">| </w:t>
      </w:r>
      <w:r w:rsidR="00E34C5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 xml:space="preserve">Hyderabad, India </w:t>
      </w:r>
      <w:r w:rsidR="000F0484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 xml:space="preserve">     </w:t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 xml:space="preserve"> </w:t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  <w:t xml:space="preserve">  </w:t>
      </w:r>
    </w:p>
    <w:p w14:paraId="36209BA1" w14:textId="487FB6DA" w:rsidR="006B54E1" w:rsidRPr="00441DB6" w:rsidRDefault="00AB4B14" w:rsidP="00441DB6">
      <w:pPr>
        <w:pStyle w:val="Heading1"/>
        <w:shd w:val="clear" w:color="auto" w:fill="DEEAF6" w:themeFill="accent5" w:themeFillTint="33"/>
        <w:spacing w:before="0" w:after="0" w:line="240" w:lineRule="auto"/>
        <w:contextualSpacing/>
        <w:jc w:val="both"/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</w:pPr>
      <w:r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>Jr. Data Analyst</w:t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41DB6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41DB6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441DB6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  <w:t xml:space="preserve">         </w:t>
      </w:r>
      <w:r w:rsidR="007970FD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7970FD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ab/>
      </w:r>
      <w:r w:rsidR="00D33B59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 xml:space="preserve">                </w:t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>20</w:t>
      </w:r>
      <w:r w:rsidR="007970FD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>08</w:t>
      </w:r>
      <w:r w:rsidR="004B0BDF" w:rsidRPr="00441DB6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 xml:space="preserve"> – </w:t>
      </w:r>
      <w:r w:rsidR="003E636D">
        <w:rPr>
          <w:rFonts w:ascii="Candara" w:eastAsia="Calibri" w:hAnsi="Candara" w:cs="Calibri"/>
          <w:bCs w:val="0"/>
          <w:i/>
          <w:color w:val="1F4E79" w:themeColor="accent5" w:themeShade="80"/>
          <w:kern w:val="0"/>
          <w:sz w:val="20"/>
          <w:szCs w:val="20"/>
          <w:lang w:val="en-IN"/>
        </w:rPr>
        <w:t>2013</w:t>
      </w:r>
    </w:p>
    <w:p w14:paraId="106BAAF3" w14:textId="5F477567" w:rsidR="007F5F06" w:rsidRDefault="007F5F06" w:rsidP="00441D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>
        <w:rPr>
          <w:rFonts w:ascii="Candara" w:eastAsia="Calibri" w:hAnsi="Candara" w:cs="Times New Roman"/>
          <w:sz w:val="20"/>
          <w:szCs w:val="20"/>
        </w:rPr>
        <w:t>Data and Statistical Analysis</w:t>
      </w:r>
      <w:r w:rsidR="00660C5B">
        <w:rPr>
          <w:rFonts w:ascii="Candara" w:eastAsia="Calibri" w:hAnsi="Candara" w:cs="Times New Roman"/>
          <w:sz w:val="20"/>
          <w:szCs w:val="20"/>
        </w:rPr>
        <w:t xml:space="preserve"> using oracle database as backend.</w:t>
      </w:r>
    </w:p>
    <w:p w14:paraId="69AAE40A" w14:textId="2E1B6319" w:rsidR="00682CD4" w:rsidRDefault="00682CD4" w:rsidP="00441D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>
        <w:rPr>
          <w:rFonts w:ascii="Candara" w:eastAsia="Calibri" w:hAnsi="Candara" w:cs="Times New Roman"/>
          <w:sz w:val="20"/>
          <w:szCs w:val="20"/>
        </w:rPr>
        <w:t>Data Visualization in Excel Pivot reports, Powerpoint Presentation.</w:t>
      </w:r>
    </w:p>
    <w:p w14:paraId="1BFF4DC0" w14:textId="299D3E4C" w:rsidR="006B54E1" w:rsidRDefault="006B54E1" w:rsidP="00441D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4B0BDF">
        <w:rPr>
          <w:rFonts w:ascii="Candara" w:eastAsia="Calibri" w:hAnsi="Candara" w:cs="Times New Roman"/>
          <w:sz w:val="20"/>
          <w:szCs w:val="20"/>
        </w:rPr>
        <w:t xml:space="preserve">Analyzing and understanding the existing reporting environment. </w:t>
      </w:r>
    </w:p>
    <w:p w14:paraId="4BAA96DC" w14:textId="77777777" w:rsidR="00D52038" w:rsidRPr="00ED7E58" w:rsidRDefault="00FE0CE7" w:rsidP="00D5203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ED7E58">
        <w:rPr>
          <w:rFonts w:ascii="Candara" w:hAnsi="Candara"/>
          <w:sz w:val="20"/>
          <w:szCs w:val="20"/>
        </w:rPr>
        <w:t>Conducted data cleaning and preprocessing tasks to ensure data quality</w:t>
      </w:r>
      <w:r w:rsidR="00B61CAF" w:rsidRPr="00ED7E58">
        <w:rPr>
          <w:rFonts w:ascii="Candara" w:hAnsi="Candara"/>
          <w:sz w:val="20"/>
          <w:szCs w:val="20"/>
        </w:rPr>
        <w:t>.</w:t>
      </w:r>
    </w:p>
    <w:p w14:paraId="59AD0866" w14:textId="77777777" w:rsidR="00A77B6F" w:rsidRPr="00ED7E58" w:rsidRDefault="00B61CAF" w:rsidP="00A77B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ED7E58">
        <w:rPr>
          <w:rFonts w:ascii="Candara" w:eastAsia="Times New Roman" w:hAnsi="Candara" w:cs="Times New Roman"/>
          <w:sz w:val="20"/>
          <w:szCs w:val="20"/>
          <w:lang w:eastAsia="en-IN" w:bidi="te-IN"/>
        </w:rPr>
        <w:t>Entered and verified data from various sources into the company database with 99% accuracy.</w:t>
      </w:r>
    </w:p>
    <w:p w14:paraId="247E3F7F" w14:textId="3866C554" w:rsidR="00B61CAF" w:rsidRPr="00ED7E58" w:rsidRDefault="00B61CAF" w:rsidP="00A77B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ED7E58">
        <w:rPr>
          <w:rFonts w:ascii="Candara" w:eastAsia="Times New Roman" w:hAnsi="Candara" w:cs="Times New Roman"/>
          <w:sz w:val="20"/>
          <w:szCs w:val="20"/>
          <w:lang w:eastAsia="en-IN" w:bidi="te-IN"/>
        </w:rPr>
        <w:t>Conducted regular data audits to ensure data integrity and compliance with company standards.</w:t>
      </w:r>
    </w:p>
    <w:sectPr w:rsidR="00B61CAF" w:rsidRPr="00ED7E58" w:rsidSect="002948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D63F" w14:textId="77777777" w:rsidR="003E72E0" w:rsidRDefault="003E72E0" w:rsidP="00761C1B">
      <w:pPr>
        <w:spacing w:after="0" w:line="240" w:lineRule="auto"/>
      </w:pPr>
      <w:r>
        <w:separator/>
      </w:r>
    </w:p>
  </w:endnote>
  <w:endnote w:type="continuationSeparator" w:id="0">
    <w:p w14:paraId="57F890F7" w14:textId="77777777" w:rsidR="003E72E0" w:rsidRDefault="003E72E0" w:rsidP="0076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05AC8" w14:textId="77777777" w:rsidR="003E72E0" w:rsidRDefault="003E72E0" w:rsidP="00761C1B">
      <w:pPr>
        <w:spacing w:after="0" w:line="240" w:lineRule="auto"/>
      </w:pPr>
      <w:r>
        <w:separator/>
      </w:r>
    </w:p>
  </w:footnote>
  <w:footnote w:type="continuationSeparator" w:id="0">
    <w:p w14:paraId="282F460D" w14:textId="77777777" w:rsidR="003E72E0" w:rsidRDefault="003E72E0" w:rsidP="0076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9F"/>
      </v:shape>
    </w:pict>
  </w:numPicBullet>
  <w:abstractNum w:abstractNumId="0" w15:restartNumberingAfterBreak="0">
    <w:nsid w:val="00AD1098"/>
    <w:multiLevelType w:val="hybridMultilevel"/>
    <w:tmpl w:val="8F4CCC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82F5A"/>
    <w:multiLevelType w:val="hybridMultilevel"/>
    <w:tmpl w:val="890ADB64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6CC"/>
    <w:multiLevelType w:val="hybridMultilevel"/>
    <w:tmpl w:val="620C04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35B0D"/>
    <w:multiLevelType w:val="hybridMultilevel"/>
    <w:tmpl w:val="98965BA4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28E"/>
    <w:multiLevelType w:val="hybridMultilevel"/>
    <w:tmpl w:val="407425E4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656E"/>
    <w:multiLevelType w:val="hybridMultilevel"/>
    <w:tmpl w:val="ED649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70CA8"/>
    <w:multiLevelType w:val="hybridMultilevel"/>
    <w:tmpl w:val="8A623F54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559D7"/>
    <w:multiLevelType w:val="hybridMultilevel"/>
    <w:tmpl w:val="D1BCB2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20F70"/>
    <w:multiLevelType w:val="hybridMultilevel"/>
    <w:tmpl w:val="E086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16BB9"/>
    <w:multiLevelType w:val="hybridMultilevel"/>
    <w:tmpl w:val="C51C71C4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4FBB"/>
    <w:multiLevelType w:val="hybridMultilevel"/>
    <w:tmpl w:val="E4A4FC66"/>
    <w:lvl w:ilvl="0" w:tplc="BBB45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5E4B"/>
    <w:multiLevelType w:val="hybridMultilevel"/>
    <w:tmpl w:val="39CCD7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C0B3A"/>
    <w:multiLevelType w:val="hybridMultilevel"/>
    <w:tmpl w:val="C72C6C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7F"/>
    <w:rsid w:val="00011D29"/>
    <w:rsid w:val="000140F4"/>
    <w:rsid w:val="00023760"/>
    <w:rsid w:val="000301A5"/>
    <w:rsid w:val="00077A7B"/>
    <w:rsid w:val="000C5755"/>
    <w:rsid w:val="000D23AC"/>
    <w:rsid w:val="000E208C"/>
    <w:rsid w:val="000F0484"/>
    <w:rsid w:val="000F61FC"/>
    <w:rsid w:val="00116745"/>
    <w:rsid w:val="00117727"/>
    <w:rsid w:val="00117B7E"/>
    <w:rsid w:val="00174133"/>
    <w:rsid w:val="00197504"/>
    <w:rsid w:val="001A1D37"/>
    <w:rsid w:val="001B6D81"/>
    <w:rsid w:val="001D36C9"/>
    <w:rsid w:val="001E3E01"/>
    <w:rsid w:val="00216D08"/>
    <w:rsid w:val="00217DF0"/>
    <w:rsid w:val="002235A2"/>
    <w:rsid w:val="00232D99"/>
    <w:rsid w:val="00236885"/>
    <w:rsid w:val="00243344"/>
    <w:rsid w:val="00246666"/>
    <w:rsid w:val="00254A1E"/>
    <w:rsid w:val="00282893"/>
    <w:rsid w:val="002948B9"/>
    <w:rsid w:val="002A44CB"/>
    <w:rsid w:val="002B1164"/>
    <w:rsid w:val="002F7660"/>
    <w:rsid w:val="00372DD9"/>
    <w:rsid w:val="00377117"/>
    <w:rsid w:val="00380EB7"/>
    <w:rsid w:val="003C08FF"/>
    <w:rsid w:val="003D00F4"/>
    <w:rsid w:val="003E636D"/>
    <w:rsid w:val="003E72E0"/>
    <w:rsid w:val="00400A5E"/>
    <w:rsid w:val="00404168"/>
    <w:rsid w:val="00404D20"/>
    <w:rsid w:val="00416C13"/>
    <w:rsid w:val="00424F60"/>
    <w:rsid w:val="00441DB6"/>
    <w:rsid w:val="00447635"/>
    <w:rsid w:val="00482B03"/>
    <w:rsid w:val="004B0BDF"/>
    <w:rsid w:val="004B7991"/>
    <w:rsid w:val="004F1C09"/>
    <w:rsid w:val="004F7CA1"/>
    <w:rsid w:val="0050416C"/>
    <w:rsid w:val="00520C2D"/>
    <w:rsid w:val="00524799"/>
    <w:rsid w:val="005268AE"/>
    <w:rsid w:val="00572D57"/>
    <w:rsid w:val="005D3A2D"/>
    <w:rsid w:val="005D40AB"/>
    <w:rsid w:val="005D5AB0"/>
    <w:rsid w:val="0060143D"/>
    <w:rsid w:val="00606675"/>
    <w:rsid w:val="00611747"/>
    <w:rsid w:val="00616B39"/>
    <w:rsid w:val="00637940"/>
    <w:rsid w:val="006523E4"/>
    <w:rsid w:val="00660C5B"/>
    <w:rsid w:val="00672679"/>
    <w:rsid w:val="00682CD4"/>
    <w:rsid w:val="00683528"/>
    <w:rsid w:val="006852EE"/>
    <w:rsid w:val="00696C55"/>
    <w:rsid w:val="006B54E1"/>
    <w:rsid w:val="006C5380"/>
    <w:rsid w:val="006C7CA7"/>
    <w:rsid w:val="00727D24"/>
    <w:rsid w:val="007606FA"/>
    <w:rsid w:val="00761C1B"/>
    <w:rsid w:val="00770464"/>
    <w:rsid w:val="00774305"/>
    <w:rsid w:val="00776E99"/>
    <w:rsid w:val="007814D7"/>
    <w:rsid w:val="007970FD"/>
    <w:rsid w:val="007A1E9B"/>
    <w:rsid w:val="007B3760"/>
    <w:rsid w:val="007F5F06"/>
    <w:rsid w:val="00806049"/>
    <w:rsid w:val="00816490"/>
    <w:rsid w:val="00834FA0"/>
    <w:rsid w:val="008444E9"/>
    <w:rsid w:val="0086108C"/>
    <w:rsid w:val="0087723F"/>
    <w:rsid w:val="008929EA"/>
    <w:rsid w:val="008B3D0E"/>
    <w:rsid w:val="008C10C7"/>
    <w:rsid w:val="008C230C"/>
    <w:rsid w:val="008D2D25"/>
    <w:rsid w:val="008D45B0"/>
    <w:rsid w:val="00914B19"/>
    <w:rsid w:val="0092053C"/>
    <w:rsid w:val="00955249"/>
    <w:rsid w:val="00956C07"/>
    <w:rsid w:val="00976039"/>
    <w:rsid w:val="00977FB5"/>
    <w:rsid w:val="009922CE"/>
    <w:rsid w:val="009B42C0"/>
    <w:rsid w:val="009E4E30"/>
    <w:rsid w:val="009F6056"/>
    <w:rsid w:val="00A1211F"/>
    <w:rsid w:val="00A454A3"/>
    <w:rsid w:val="00A61BA5"/>
    <w:rsid w:val="00A761EC"/>
    <w:rsid w:val="00A7777F"/>
    <w:rsid w:val="00A77B6F"/>
    <w:rsid w:val="00A86DD5"/>
    <w:rsid w:val="00A97F28"/>
    <w:rsid w:val="00AA3420"/>
    <w:rsid w:val="00AB40C5"/>
    <w:rsid w:val="00AB4B14"/>
    <w:rsid w:val="00AE0676"/>
    <w:rsid w:val="00B035F8"/>
    <w:rsid w:val="00B54D52"/>
    <w:rsid w:val="00B61CAF"/>
    <w:rsid w:val="00B64BCB"/>
    <w:rsid w:val="00B6730E"/>
    <w:rsid w:val="00B82D79"/>
    <w:rsid w:val="00B83DBE"/>
    <w:rsid w:val="00BB090D"/>
    <w:rsid w:val="00BB4A15"/>
    <w:rsid w:val="00BB7A0F"/>
    <w:rsid w:val="00BD01A3"/>
    <w:rsid w:val="00BD4B4D"/>
    <w:rsid w:val="00BD57BD"/>
    <w:rsid w:val="00BD61F5"/>
    <w:rsid w:val="00C11C2E"/>
    <w:rsid w:val="00C203FE"/>
    <w:rsid w:val="00C334E7"/>
    <w:rsid w:val="00C52DDA"/>
    <w:rsid w:val="00CA3EFF"/>
    <w:rsid w:val="00CA4791"/>
    <w:rsid w:val="00CB1545"/>
    <w:rsid w:val="00CB498F"/>
    <w:rsid w:val="00CB64CF"/>
    <w:rsid w:val="00CD74C7"/>
    <w:rsid w:val="00D17323"/>
    <w:rsid w:val="00D33B59"/>
    <w:rsid w:val="00D41C14"/>
    <w:rsid w:val="00D52038"/>
    <w:rsid w:val="00D639CB"/>
    <w:rsid w:val="00D666DA"/>
    <w:rsid w:val="00D71DA9"/>
    <w:rsid w:val="00D96041"/>
    <w:rsid w:val="00DA3BFB"/>
    <w:rsid w:val="00DC26A5"/>
    <w:rsid w:val="00E13433"/>
    <w:rsid w:val="00E13B9E"/>
    <w:rsid w:val="00E34C5F"/>
    <w:rsid w:val="00E4320B"/>
    <w:rsid w:val="00E60C0E"/>
    <w:rsid w:val="00E63D9A"/>
    <w:rsid w:val="00E75D58"/>
    <w:rsid w:val="00E771D8"/>
    <w:rsid w:val="00E81D15"/>
    <w:rsid w:val="00EA5898"/>
    <w:rsid w:val="00ED7E58"/>
    <w:rsid w:val="00EF3EEB"/>
    <w:rsid w:val="00F149D9"/>
    <w:rsid w:val="00F201D8"/>
    <w:rsid w:val="00F820B7"/>
    <w:rsid w:val="00FC2819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142C"/>
  <w15:docId w15:val="{BCD1A830-0FD1-490B-95B7-56B367F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23"/>
  </w:style>
  <w:style w:type="paragraph" w:styleId="Heading1">
    <w:name w:val="heading 1"/>
    <w:basedOn w:val="Normal"/>
    <w:next w:val="Normal"/>
    <w:link w:val="Heading1Char"/>
    <w:rsid w:val="006B54E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"/>
    <w:basedOn w:val="Normal"/>
    <w:link w:val="ListParagraphChar"/>
    <w:qFormat/>
    <w:rsid w:val="009B42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2C0"/>
    <w:rPr>
      <w:b/>
      <w:bCs/>
    </w:rPr>
  </w:style>
  <w:style w:type="table" w:styleId="TableGrid">
    <w:name w:val="Table Grid"/>
    <w:basedOn w:val="TableNormal"/>
    <w:uiPriority w:val="39"/>
    <w:rsid w:val="008D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B54E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qFormat/>
    <w:locked/>
    <w:rsid w:val="006B54E1"/>
  </w:style>
  <w:style w:type="character" w:styleId="Hyperlink">
    <w:name w:val="Hyperlink"/>
    <w:basedOn w:val="DefaultParagraphFont"/>
    <w:uiPriority w:val="99"/>
    <w:unhideWhenUsed/>
    <w:rsid w:val="001167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C1B"/>
  </w:style>
  <w:style w:type="paragraph" w:styleId="Footer">
    <w:name w:val="footer"/>
    <w:basedOn w:val="Normal"/>
    <w:link w:val="FooterChar"/>
    <w:uiPriority w:val="99"/>
    <w:semiHidden/>
    <w:unhideWhenUsed/>
    <w:rsid w:val="0076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C1B"/>
  </w:style>
  <w:style w:type="paragraph" w:styleId="NoSpacing">
    <w:name w:val="No Spacing"/>
    <w:link w:val="NoSpacingChar"/>
    <w:qFormat/>
    <w:rsid w:val="00E34C5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E34C5F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E3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983">
          <w:marLeft w:val="720"/>
          <w:marRight w:val="72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413">
          <w:marLeft w:val="720"/>
          <w:marRight w:val="72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994">
          <w:marLeft w:val="720"/>
          <w:marRight w:val="72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 Lakshmi</dc:creator>
  <cp:keywords/>
  <dc:description/>
  <cp:lastModifiedBy>mahad</cp:lastModifiedBy>
  <cp:revision>2</cp:revision>
  <dcterms:created xsi:type="dcterms:W3CDTF">2024-07-11T14:24:00Z</dcterms:created>
  <dcterms:modified xsi:type="dcterms:W3CDTF">2024-07-11T14:24:00Z</dcterms:modified>
</cp:coreProperties>
</file>